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C3A5A" w14:textId="77777777" w:rsidR="005C6C48" w:rsidRPr="00E4713F" w:rsidRDefault="005C6C48" w:rsidP="005C6C48">
      <w:pPr>
        <w:spacing w:after="0"/>
        <w:ind w:left="284" w:hanging="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D92B7ED" wp14:editId="00A7065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78742" w14:textId="77777777" w:rsidR="005C6C48" w:rsidRPr="00E4713F" w:rsidRDefault="005C6C48" w:rsidP="005C6C48">
      <w:pPr>
        <w:spacing w:after="0"/>
        <w:ind w:left="284" w:hanging="56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14:paraId="451CAC7E" w14:textId="77777777" w:rsidR="005C6C48" w:rsidRPr="00E4713F" w:rsidRDefault="005C6C48" w:rsidP="005C6C4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К Р А Ї Н А</w:t>
      </w:r>
    </w:p>
    <w:p w14:paraId="78123C7B" w14:textId="77777777" w:rsidR="005C6C48" w:rsidRPr="00E4713F" w:rsidRDefault="005C6C48" w:rsidP="005C6C4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Тростянецька міська рада          </w:t>
      </w:r>
    </w:p>
    <w:p w14:paraId="6EA72B4C" w14:textId="77777777" w:rsidR="005C6C48" w:rsidRPr="00E4713F" w:rsidRDefault="005C6C48" w:rsidP="005C6C4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</w:p>
    <w:p w14:paraId="1E35031D" w14:textId="77777777" w:rsidR="005C6C48" w:rsidRPr="00E4713F" w:rsidRDefault="005C6C48" w:rsidP="005C6C4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14:paraId="72C536CA" w14:textId="77777777" w:rsidR="005C6C48" w:rsidRPr="00E4713F" w:rsidRDefault="005C6C48" w:rsidP="005C6C4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           </w:t>
      </w:r>
    </w:p>
    <w:p w14:paraId="12D3D99F" w14:textId="77777777" w:rsidR="005C6C48" w:rsidRPr="00E4713F" w:rsidRDefault="005C6C48" w:rsidP="005C6C48">
      <w:pPr>
        <w:spacing w:after="0"/>
        <w:jc w:val="both"/>
        <w:rPr>
          <w:rStyle w:val="a7"/>
          <w:rFonts w:ascii="Times New Roman" w:hAnsi="Times New Roman" w:cs="Times New Roman"/>
        </w:rPr>
      </w:pPr>
      <w:r w:rsidRPr="00E47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22 жовтня 2025 року                  </w:t>
      </w:r>
    </w:p>
    <w:p w14:paraId="64507483" w14:textId="51A15327" w:rsidR="005C6C48" w:rsidRPr="005C6C48" w:rsidRDefault="005C6C48" w:rsidP="005C6C48">
      <w:pPr>
        <w:spacing w:after="0"/>
        <w:jc w:val="both"/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4713F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м. </w:t>
      </w:r>
      <w:r w:rsidRPr="005C6C4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Тростянець</w:t>
      </w:r>
      <w:r w:rsidRPr="005C6C4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5C6C4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5C6C4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5C6C48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№ 7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74</w:t>
      </w:r>
    </w:p>
    <w:p w14:paraId="7F82AB9D" w14:textId="77777777" w:rsidR="00E02BF2" w:rsidRPr="005C6C48" w:rsidRDefault="00E02BF2" w:rsidP="00E02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52FEB29A" w14:textId="77777777" w:rsidR="00E02BF2" w:rsidRPr="005C6C48" w:rsidRDefault="00E02BF2" w:rsidP="00E02BF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C6C4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 актів приймання виконаних послуг на оплату ритуальних послуг (послуг з перевезення) громадян Тростянецької міської територіальної громади за 2024 рік</w:t>
      </w:r>
    </w:p>
    <w:p w14:paraId="10168E7F" w14:textId="77777777" w:rsidR="00E02BF2" w:rsidRPr="005C6C48" w:rsidRDefault="00E02BF2" w:rsidP="00E02BF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4C655BBA" w14:textId="77777777" w:rsidR="00E02BF2" w:rsidRPr="004A6D93" w:rsidRDefault="00E02BF2" w:rsidP="00E02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6C48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 w:rsidRPr="005C6C48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Pr="005C6C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6C4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</w:t>
      </w:r>
      <w:r w:rsidRPr="004A6D9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соціальні послуги»,</w:t>
      </w:r>
      <w:r w:rsidRPr="004A6D93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Закону України «Про автомобільний транспорт», Закону України «Про статус ветеранів війни, гарантії їх соціального захисту», З</w:t>
      </w:r>
      <w:r w:rsidRPr="004A6D93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та іншими законодавчими актами</w:t>
      </w:r>
      <w:r w:rsidRPr="004A6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відшкодуванням </w:t>
      </w:r>
      <w:r w:rsidRPr="004A6D9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послуг поховання та пов’язаних з ними послуг</w:t>
      </w:r>
      <w:r w:rsidRPr="004A6D9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677CD43F" w14:textId="77777777" w:rsidR="00E02BF2" w:rsidRDefault="00E02BF2" w:rsidP="00E02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</w:t>
      </w:r>
    </w:p>
    <w:p w14:paraId="3AE76162" w14:textId="011CD046" w:rsidR="00E02BF2" w:rsidRDefault="00E02BF2" w:rsidP="00296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637219" w14:textId="77777777" w:rsidR="00296E27" w:rsidRDefault="00296E27" w:rsidP="00E02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FC70A" w14:textId="3BF045CF" w:rsidR="00E02BF2" w:rsidRDefault="00E92162" w:rsidP="00E02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акти приймання виконаних послуг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 відшкодуванню ритуальних послуг (послуг з перевезення) </w:t>
      </w:r>
      <w:r w:rsidR="00E02BF2" w:rsidRPr="00B178CA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</w:t>
      </w:r>
      <w:r w:rsidR="00E02B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та ДП «</w:t>
      </w:r>
      <w:proofErr w:type="spellStart"/>
      <w:r w:rsidR="00E02BF2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E02BF2">
        <w:rPr>
          <w:rFonts w:ascii="Times New Roman" w:eastAsia="Times New Roman" w:hAnsi="Times New Roman" w:cs="Times New Roman"/>
          <w:sz w:val="28"/>
          <w:szCs w:val="28"/>
          <w:lang w:eastAsia="uk-UA"/>
        </w:rPr>
        <w:t>» за 2024 рік (перелік актів додається).</w:t>
      </w:r>
    </w:p>
    <w:p w14:paraId="7BD3ADAF" w14:textId="34FFE49F" w:rsidR="00E02BF2" w:rsidRDefault="00E02BF2" w:rsidP="00E02BF2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</w:p>
    <w:p w14:paraId="57F27F5A" w14:textId="77777777" w:rsidR="005C6C48" w:rsidRDefault="005C6C48" w:rsidP="00E02BF2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BB17BA" w14:textId="6AEA2A68" w:rsidR="00E02BF2" w:rsidRDefault="00E02BF2" w:rsidP="005C6C48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</w:t>
      </w:r>
      <w:r w:rsidR="005C6C48">
        <w:rPr>
          <w:rFonts w:ascii="Times New Roman" w:hAnsi="Times New Roman"/>
          <w:b/>
          <w:sz w:val="28"/>
          <w:szCs w:val="28"/>
          <w:lang w:eastAsia="ru-RU"/>
        </w:rPr>
        <w:tab/>
      </w:r>
      <w:r w:rsidR="005C6C48">
        <w:rPr>
          <w:rFonts w:ascii="Times New Roman" w:hAnsi="Times New Roman"/>
          <w:b/>
          <w:sz w:val="28"/>
          <w:szCs w:val="28"/>
          <w:lang w:eastAsia="ru-RU"/>
        </w:rPr>
        <w:tab/>
      </w:r>
      <w:r w:rsidR="005C6C48">
        <w:rPr>
          <w:rFonts w:ascii="Times New Roman" w:hAnsi="Times New Roman"/>
          <w:b/>
          <w:sz w:val="28"/>
          <w:szCs w:val="28"/>
          <w:lang w:eastAsia="ru-RU"/>
        </w:rPr>
        <w:tab/>
      </w:r>
      <w:r w:rsidR="005C6C48">
        <w:rPr>
          <w:rFonts w:ascii="Times New Roman" w:hAnsi="Times New Roman"/>
          <w:b/>
          <w:sz w:val="28"/>
          <w:szCs w:val="28"/>
          <w:lang w:eastAsia="ru-RU"/>
        </w:rPr>
        <w:tab/>
      </w:r>
      <w:r w:rsidR="005C6C48">
        <w:rPr>
          <w:rFonts w:ascii="Times New Roman" w:hAnsi="Times New Roman"/>
          <w:b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     Юрій БОВА</w:t>
      </w:r>
    </w:p>
    <w:p w14:paraId="5E89E581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3662C6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783FC4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33032B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0D4E9C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8D5CD0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2E5C7F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9F5FD5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2C1AA9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07ACA6" w14:textId="77777777" w:rsidR="00E02BF2" w:rsidRDefault="00E02BF2" w:rsidP="00E02BF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E02BF2" w:rsidSect="00717E8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C2244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6F4C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96E27"/>
    <w:rsid w:val="002A1204"/>
    <w:rsid w:val="002A6DC1"/>
    <w:rsid w:val="002B65BE"/>
    <w:rsid w:val="002C37D7"/>
    <w:rsid w:val="002C3B5C"/>
    <w:rsid w:val="002D439B"/>
    <w:rsid w:val="002F44F5"/>
    <w:rsid w:val="003006C2"/>
    <w:rsid w:val="00314140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E22A0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B78"/>
    <w:rsid w:val="004F7C45"/>
    <w:rsid w:val="00501D3F"/>
    <w:rsid w:val="00511790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6C48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2B2E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FF2"/>
    <w:rsid w:val="00723A66"/>
    <w:rsid w:val="00734E75"/>
    <w:rsid w:val="00734F4E"/>
    <w:rsid w:val="007563FC"/>
    <w:rsid w:val="007624CE"/>
    <w:rsid w:val="0076286B"/>
    <w:rsid w:val="00766364"/>
    <w:rsid w:val="00783370"/>
    <w:rsid w:val="0078423A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400C9"/>
    <w:rsid w:val="008417BA"/>
    <w:rsid w:val="00850EDB"/>
    <w:rsid w:val="008533C6"/>
    <w:rsid w:val="0085406E"/>
    <w:rsid w:val="00855A27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4B2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2BF2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46B16"/>
    <w:rsid w:val="00E51E6A"/>
    <w:rsid w:val="00E60910"/>
    <w:rsid w:val="00E626D1"/>
    <w:rsid w:val="00E767DC"/>
    <w:rsid w:val="00E82C2E"/>
    <w:rsid w:val="00E84E27"/>
    <w:rsid w:val="00E92162"/>
    <w:rsid w:val="00EA059A"/>
    <w:rsid w:val="00EA1205"/>
    <w:rsid w:val="00EA4308"/>
    <w:rsid w:val="00EB7F7D"/>
    <w:rsid w:val="00ED380E"/>
    <w:rsid w:val="00EE1461"/>
    <w:rsid w:val="00EF0051"/>
    <w:rsid w:val="00EF2752"/>
    <w:rsid w:val="00F00FBB"/>
    <w:rsid w:val="00F0149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BF2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7FA9B-973A-4FF9-A957-B2314B0F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17</cp:revision>
  <cp:lastPrinted>2025-10-22T06:39:00Z</cp:lastPrinted>
  <dcterms:created xsi:type="dcterms:W3CDTF">2025-09-25T12:14:00Z</dcterms:created>
  <dcterms:modified xsi:type="dcterms:W3CDTF">2025-10-23T11:00:00Z</dcterms:modified>
</cp:coreProperties>
</file>